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7117" w14:textId="77777777" w:rsidR="00CE7BC8" w:rsidRPr="00E653C8" w:rsidRDefault="00CE7BC8" w:rsidP="00CE7BC8">
      <w:pPr>
        <w:shd w:val="clear" w:color="auto" w:fill="FFFFFF"/>
        <w:autoSpaceDE/>
        <w:autoSpaceDN/>
        <w:adjustRightInd/>
        <w:spacing w:after="0" w:line="288" w:lineRule="atLeas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653C8">
        <w:rPr>
          <w:rFonts w:asciiTheme="minorHAnsi" w:hAnsiTheme="minorHAnsi" w:cstheme="minorHAnsi"/>
          <w:b/>
          <w:sz w:val="22"/>
          <w:szCs w:val="22"/>
          <w:u w:val="single"/>
        </w:rPr>
        <w:t xml:space="preserve">Świadczeniami pomocy materialnej o charakterze socjalnym są: </w:t>
      </w:r>
    </w:p>
    <w:p w14:paraId="7B195838" w14:textId="77777777" w:rsidR="00E653C8" w:rsidRPr="00E653C8" w:rsidRDefault="00E653C8" w:rsidP="00CE7BC8">
      <w:pPr>
        <w:shd w:val="clear" w:color="auto" w:fill="FFFFFF"/>
        <w:autoSpaceDE/>
        <w:autoSpaceDN/>
        <w:adjustRightInd/>
        <w:spacing w:after="0" w:line="288" w:lineRule="atLeas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65A4685" w14:textId="77777777" w:rsidR="00CE7BC8" w:rsidRPr="00E653C8" w:rsidRDefault="00CE7BC8" w:rsidP="00CE7BC8">
      <w:pPr>
        <w:shd w:val="clear" w:color="auto" w:fill="FFFFFF"/>
        <w:autoSpaceDE/>
        <w:autoSpaceDN/>
        <w:adjustRightInd/>
        <w:spacing w:after="0" w:line="288" w:lineRule="atLeast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E653C8">
        <w:rPr>
          <w:rFonts w:asciiTheme="minorHAnsi" w:hAnsiTheme="minorHAnsi" w:cstheme="minorHAnsi"/>
          <w:sz w:val="22"/>
          <w:szCs w:val="22"/>
        </w:rPr>
        <w:t xml:space="preserve">1) stypendium szkolne; </w:t>
      </w:r>
    </w:p>
    <w:p w14:paraId="20501EA1" w14:textId="77777777" w:rsidR="00CE7BC8" w:rsidRPr="00E653C8" w:rsidRDefault="00CE7BC8" w:rsidP="00CE7BC8">
      <w:pPr>
        <w:shd w:val="clear" w:color="auto" w:fill="FFFFFF"/>
        <w:autoSpaceDE/>
        <w:autoSpaceDN/>
        <w:adjustRightInd/>
        <w:spacing w:after="0" w:line="288" w:lineRule="atLeast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E653C8">
        <w:rPr>
          <w:rFonts w:asciiTheme="minorHAnsi" w:hAnsiTheme="minorHAnsi" w:cstheme="minorHAnsi"/>
          <w:sz w:val="22"/>
          <w:szCs w:val="22"/>
        </w:rPr>
        <w:t>2) zasiłek szkolny.</w:t>
      </w:r>
    </w:p>
    <w:p w14:paraId="3CB3D6D0" w14:textId="77777777" w:rsidR="00E653C8" w:rsidRPr="00E653C8" w:rsidRDefault="00E653C8" w:rsidP="00CE7BC8">
      <w:pPr>
        <w:shd w:val="clear" w:color="auto" w:fill="FFFFFF"/>
        <w:autoSpaceDE/>
        <w:autoSpaceDN/>
        <w:adjustRightInd/>
        <w:spacing w:after="0" w:line="288" w:lineRule="atLeast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14:paraId="5A44B89C" w14:textId="77777777" w:rsidR="00CE7BC8" w:rsidRPr="00E653C8" w:rsidRDefault="00CE7BC8" w:rsidP="00E653C8">
      <w:pPr>
        <w:shd w:val="clear" w:color="auto" w:fill="FFFFFF"/>
        <w:autoSpaceDE/>
        <w:autoSpaceDN/>
        <w:adjustRightInd/>
        <w:spacing w:after="0" w:line="288" w:lineRule="atLeas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653C8">
        <w:rPr>
          <w:rFonts w:asciiTheme="minorHAnsi" w:hAnsiTheme="minorHAnsi" w:cstheme="minorHAnsi"/>
          <w:b/>
          <w:sz w:val="22"/>
          <w:szCs w:val="22"/>
          <w:u w:val="single"/>
        </w:rPr>
        <w:t>Stypendium szkolne:</w:t>
      </w:r>
    </w:p>
    <w:p w14:paraId="196B2AB7" w14:textId="77777777" w:rsidR="00CE7BC8" w:rsidRPr="00E653C8" w:rsidRDefault="00CE7BC8" w:rsidP="00CE7BC8">
      <w:pPr>
        <w:shd w:val="clear" w:color="auto" w:fill="FFFFFF"/>
        <w:autoSpaceDE/>
        <w:autoSpaceDN/>
        <w:adjustRightInd/>
        <w:spacing w:after="0" w:line="288" w:lineRule="atLeast"/>
        <w:ind w:firstLine="70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F52737D" w14:textId="77777777" w:rsidR="00C86EAB" w:rsidRPr="00E653C8" w:rsidRDefault="007D6348" w:rsidP="00E653C8">
      <w:pPr>
        <w:shd w:val="clear" w:color="auto" w:fill="FFFFFF"/>
        <w:autoSpaceDE/>
        <w:autoSpaceDN/>
        <w:adjustRightInd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  <w:r w:rsidRPr="007D634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 xml:space="preserve">Świadczenia pomocy materialnej o charakterze socjalnym przysługuje uczniom, którzy wraz rodziną mieszkają na terenie gminy </w:t>
      </w:r>
      <w:r w:rsidRPr="00E653C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Biała Podlaska.</w:t>
      </w:r>
    </w:p>
    <w:p w14:paraId="5925676A" w14:textId="77777777" w:rsidR="00E653C8" w:rsidRPr="00E653C8" w:rsidRDefault="00CE7BC8" w:rsidP="00E653C8">
      <w:pPr>
        <w:shd w:val="clear" w:color="auto" w:fill="FFFFFF"/>
        <w:autoSpaceDE/>
        <w:autoSpaceDN/>
        <w:adjustRightInd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E653C8">
        <w:rPr>
          <w:rFonts w:asciiTheme="minorHAnsi" w:hAnsiTheme="minorHAnsi" w:cstheme="minorHAnsi"/>
          <w:sz w:val="22"/>
          <w:szCs w:val="22"/>
        </w:rPr>
        <w:t>Stypendium szkolne może otrzymać uczeń znajdujący się w trudnej sytuacji materialnej, wynikającej z niskich dochodów na osobę w rodzinie, w szczególności gdy w rodzinie tej występuje: bezrobocie, niepełnosprawność, ciężka lub długotrwała choroba, wielodzietność, brak umiejętności wypełniania funkcji opiekuńczo-wychowawczych, alkoholizm lub narkomania, a także gdy rodzina jest niepełna lub wystąpiło zdarzenie losowe.</w:t>
      </w:r>
    </w:p>
    <w:p w14:paraId="0AFD21A8" w14:textId="77777777" w:rsidR="00E653C8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Stypendium szkolne jest przyznawane na okres nie krótszy niż miesiąc i nie dłuższy niż 10 miesięcy w danym roku szkolnym, a w przypadku słuchaczy kolegiów pracowników służb społecznych – na okres nie krótszy niż miesiąc i nie dłuższy niż 9 miesięcy w danym roku szkolnym.</w:t>
      </w:r>
    </w:p>
    <w:p w14:paraId="2C00DCD6" w14:textId="77777777" w:rsidR="00E653C8" w:rsidRPr="00E653C8" w:rsidRDefault="00E653C8" w:rsidP="00C86EAB">
      <w:pPr>
        <w:shd w:val="clear" w:color="auto" w:fill="FFFFFF"/>
        <w:autoSpaceDE/>
        <w:autoSpaceDN/>
        <w:adjustRightInd/>
        <w:spacing w:after="0"/>
        <w:ind w:firstLine="708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</w:p>
    <w:p w14:paraId="3824B710" w14:textId="77777777" w:rsidR="001F04AC" w:rsidRPr="001F04AC" w:rsidRDefault="00CE7BC8" w:rsidP="00CE7BC8">
      <w:pPr>
        <w:shd w:val="clear" w:color="auto" w:fill="FFFFFF"/>
        <w:autoSpaceDE/>
        <w:autoSpaceDN/>
        <w:adjustRightInd/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eastAsia="pl-PL"/>
        </w:rPr>
        <w:t xml:space="preserve"> </w:t>
      </w:r>
      <w:r w:rsidR="001F04AC" w:rsidRPr="00E653C8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eastAsia="pl-PL"/>
        </w:rPr>
        <w:t>Stypendium szkolne i zasiłek szkolny są realizowane na wniosek:</w:t>
      </w:r>
    </w:p>
    <w:p w14:paraId="738FB8ED" w14:textId="77777777" w:rsid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- R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odziców ucznia, prawnego opiekuna lub pełnomocnika</w:t>
      </w: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.</w:t>
      </w:r>
    </w:p>
    <w:p w14:paraId="6BB64D50" w14:textId="77777777" w:rsidR="001F04AC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- Pełnoletniego ucznia.</w:t>
      </w:r>
    </w:p>
    <w:p w14:paraId="4BC0E196" w14:textId="77777777" w:rsid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- D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yrektora szkoły, kolegium pracowników służb społecznych, ośr</w:t>
      </w:r>
      <w:r w:rsidR="001D3977" w:rsidRPr="00E653C8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odka rewalidacyjno-</w:t>
      </w: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w</w:t>
      </w:r>
      <w:r w:rsidR="001D3977" w:rsidRPr="00E653C8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ychowawczego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.</w:t>
      </w:r>
    </w:p>
    <w:p w14:paraId="419B0425" w14:textId="77777777" w:rsidR="00E653C8" w:rsidRP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</w:p>
    <w:p w14:paraId="72FAD24F" w14:textId="77777777" w:rsidR="00EA213C" w:rsidRDefault="00E653C8" w:rsidP="00E653C8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Theme="minorHAnsi" w:hAnsiTheme="minorHAnsi" w:cstheme="minorHAnsi"/>
          <w:color w:val="212529"/>
          <w:sz w:val="22"/>
          <w:szCs w:val="22"/>
          <w:u w:val="single"/>
        </w:rPr>
      </w:pPr>
      <w:r w:rsidRPr="00E653C8">
        <w:rPr>
          <w:rStyle w:val="Pogrubienie"/>
          <w:rFonts w:asciiTheme="minorHAnsi" w:hAnsiTheme="minorHAnsi" w:cstheme="minorHAnsi"/>
          <w:color w:val="212529"/>
          <w:sz w:val="22"/>
          <w:szCs w:val="22"/>
          <w:u w:val="single"/>
        </w:rPr>
        <w:t>Termin składania wniosków</w:t>
      </w:r>
      <w:r w:rsidR="00BB45EA" w:rsidRPr="00E653C8">
        <w:rPr>
          <w:rStyle w:val="Pogrubienie"/>
          <w:rFonts w:asciiTheme="minorHAnsi" w:hAnsiTheme="minorHAnsi" w:cstheme="minorHAnsi"/>
          <w:color w:val="212529"/>
          <w:sz w:val="22"/>
          <w:szCs w:val="22"/>
          <w:u w:val="single"/>
        </w:rPr>
        <w:t>:</w:t>
      </w:r>
    </w:p>
    <w:p w14:paraId="1B631CDC" w14:textId="77777777" w:rsidR="00E653C8" w:rsidRPr="00E653C8" w:rsidRDefault="00E653C8" w:rsidP="00E653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</w:p>
    <w:p w14:paraId="4456D6A6" w14:textId="77777777" w:rsidR="00C86EAB" w:rsidRPr="00E653C8" w:rsidRDefault="00C86EAB" w:rsidP="00C86EAB">
      <w:pPr>
        <w:pStyle w:val="NormalnyWeb"/>
        <w:shd w:val="clear" w:color="auto" w:fill="FFFFFF"/>
        <w:spacing w:before="0" w:beforeAutospacing="0"/>
        <w:ind w:firstLine="708"/>
        <w:jc w:val="both"/>
        <w:rPr>
          <w:rStyle w:val="Pogrubienie"/>
          <w:rFonts w:asciiTheme="minorHAnsi" w:hAnsiTheme="minorHAnsi" w:cstheme="minorHAnsi"/>
          <w:b w:val="0"/>
          <w:color w:val="212529"/>
          <w:sz w:val="22"/>
          <w:szCs w:val="22"/>
        </w:rPr>
      </w:pPr>
      <w:r w:rsidRPr="00E653C8">
        <w:rPr>
          <w:rFonts w:asciiTheme="minorHAnsi" w:hAnsiTheme="minorHAnsi" w:cstheme="minorHAnsi"/>
          <w:sz w:val="22"/>
          <w:szCs w:val="22"/>
        </w:rPr>
        <w:t xml:space="preserve">Wniosek o przyznanie stypendium szkolnego składa się do dnia </w:t>
      </w:r>
      <w:r w:rsidRPr="00E653C8">
        <w:rPr>
          <w:rFonts w:asciiTheme="minorHAnsi" w:hAnsiTheme="minorHAnsi" w:cstheme="minorHAnsi"/>
          <w:b/>
          <w:sz w:val="22"/>
          <w:szCs w:val="22"/>
        </w:rPr>
        <w:t>15 września danego roku szkolnego</w:t>
      </w:r>
      <w:r w:rsidRPr="00E653C8">
        <w:rPr>
          <w:rFonts w:asciiTheme="minorHAnsi" w:hAnsiTheme="minorHAnsi" w:cstheme="minorHAnsi"/>
          <w:sz w:val="22"/>
          <w:szCs w:val="22"/>
        </w:rPr>
        <w:t xml:space="preserve">, a w przypadku: uczniów i słuchaczy szkół, w których zajęcia dydaktyczno-wychowawcze rozpoczynają się w pierwszym, powszednim dniu lutego – </w:t>
      </w:r>
      <w:r w:rsidRPr="00E653C8">
        <w:rPr>
          <w:rFonts w:asciiTheme="minorHAnsi" w:hAnsiTheme="minorHAnsi" w:cstheme="minorHAnsi"/>
          <w:b/>
          <w:sz w:val="22"/>
          <w:szCs w:val="22"/>
        </w:rPr>
        <w:t>do dnia 15 lutego danego roku szkolnego</w:t>
      </w:r>
      <w:r w:rsidRPr="00E653C8">
        <w:rPr>
          <w:rFonts w:asciiTheme="minorHAnsi" w:hAnsiTheme="minorHAnsi" w:cstheme="minorHAnsi"/>
          <w:sz w:val="22"/>
          <w:szCs w:val="22"/>
        </w:rPr>
        <w:t xml:space="preserve">; słuchaczy kolegiów pracowników służb społecznych – </w:t>
      </w:r>
      <w:r w:rsidRPr="00E653C8">
        <w:rPr>
          <w:rFonts w:asciiTheme="minorHAnsi" w:hAnsiTheme="minorHAnsi" w:cstheme="minorHAnsi"/>
          <w:b/>
          <w:sz w:val="22"/>
          <w:szCs w:val="22"/>
        </w:rPr>
        <w:t>do dnia 15 października danego roku szko</w:t>
      </w:r>
      <w:r w:rsidRPr="00E653C8">
        <w:rPr>
          <w:rFonts w:asciiTheme="minorHAnsi" w:hAnsiTheme="minorHAnsi" w:cstheme="minorHAnsi"/>
          <w:sz w:val="22"/>
          <w:szCs w:val="22"/>
        </w:rPr>
        <w:t>lnego. W uzasadnionych przypadkach, wniosek o przyznanie stypendium szkolnego może być złożony po upływie terminu</w:t>
      </w:r>
      <w:r w:rsidR="00BB45EA" w:rsidRPr="00E653C8">
        <w:rPr>
          <w:rStyle w:val="Pogrubienie"/>
          <w:rFonts w:asciiTheme="minorHAnsi" w:hAnsiTheme="minorHAnsi" w:cstheme="minorHAnsi"/>
          <w:b w:val="0"/>
          <w:color w:val="212529"/>
          <w:sz w:val="22"/>
          <w:szCs w:val="22"/>
        </w:rPr>
        <w:t>.</w:t>
      </w:r>
    </w:p>
    <w:p w14:paraId="52757705" w14:textId="77777777" w:rsidR="00C86EAB" w:rsidRPr="001F04AC" w:rsidRDefault="00C86EAB" w:rsidP="00C86EAB">
      <w:pPr>
        <w:shd w:val="clear" w:color="auto" w:fill="FFFFFF"/>
        <w:autoSpaceDE/>
        <w:autoSpaceDN/>
        <w:adjustRightInd/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color w:val="222222"/>
          <w:sz w:val="22"/>
          <w:szCs w:val="22"/>
          <w:u w:val="single"/>
          <w:lang w:eastAsia="pl-PL"/>
        </w:rPr>
        <w:t>Stypendium szkolne może być udzielone w formie:</w:t>
      </w:r>
    </w:p>
    <w:p w14:paraId="7F63D70D" w14:textId="77777777" w:rsid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C86EAB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częściowego lub całkowitego pokrycia kosztów udziału w zajęciach edukacyjnych, w tym wyrównawczych, wykraczających poza zajęcia realizowane w szkole w ramach planu nauczania, a także udziału w zajęciach edukacyjnych realizowanych poza szkołą,</w:t>
      </w:r>
    </w:p>
    <w:p w14:paraId="343DFE91" w14:textId="77777777" w:rsidR="00C86EAB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C86EAB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pomocy rzeczowej o charakterze edukacyjnym, w tym w szczególności zakupu podręczników </w:t>
      </w:r>
      <w:r w:rsidR="00BB45EA" w:rsidRPr="00E653C8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br/>
        <w:t>i artykułów szkolnych,</w:t>
      </w:r>
    </w:p>
    <w:p w14:paraId="495BC96E" w14:textId="77777777" w:rsidR="00E653C8" w:rsidRP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Style w:val="Pogrubienie"/>
          <w:rFonts w:asciiTheme="minorHAnsi" w:eastAsia="Times New Roman" w:hAnsiTheme="minorHAnsi" w:cstheme="minorHAnsi"/>
          <w:b w:val="0"/>
          <w:bCs w:val="0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C86EAB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częściowego lub całkowitego pokrycia kosztów związanych z pobieraniem nauki poza miejscem zamieszkania uczniów szkół ponadpodstawowych i kolegiów służb społecznych (dojazdy, opłata </w:t>
      </w:r>
      <w:r w:rsidR="00BB45EA" w:rsidRPr="00E653C8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br/>
      </w:r>
      <w:r w:rsidR="00C86EAB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za internat).</w:t>
      </w:r>
    </w:p>
    <w:p w14:paraId="614B691C" w14:textId="77777777" w:rsidR="00C86EAB" w:rsidRDefault="00C86EAB" w:rsidP="00E653C8">
      <w:pPr>
        <w:shd w:val="clear" w:color="auto" w:fill="FFFFFF"/>
        <w:autoSpaceDE/>
        <w:autoSpaceDN/>
        <w:adjustRightInd/>
        <w:spacing w:after="0" w:line="240" w:lineRule="auto"/>
        <w:ind w:firstLine="360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  <w:r w:rsidRPr="007D634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W przypadku przyznania stypendium szkolnego w formie całkowitego lub częściowego pokrycia kosztów udziału w zajęciach edukacyjnych wypłata świadczenia nastąpi po uprzednim dostarczeniu dokumentów potwierdzających poniesione wydatki na cele edukacyjne (oryginały rachunków, faktur, poświadczenia wydatków poniesionych w szkole, umowy wraz z dokumentami potwierdzającymi wpłaty, itp.).</w:t>
      </w:r>
    </w:p>
    <w:p w14:paraId="250C4372" w14:textId="77777777" w:rsidR="00E653C8" w:rsidRP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ind w:firstLine="360"/>
        <w:jc w:val="both"/>
        <w:rPr>
          <w:rStyle w:val="Pogrubienie"/>
          <w:rFonts w:asciiTheme="minorHAnsi" w:eastAsia="Times New Roman" w:hAnsiTheme="minorHAnsi" w:cstheme="minorHAnsi"/>
          <w:b w:val="0"/>
          <w:bCs w:val="0"/>
          <w:color w:val="333333"/>
          <w:sz w:val="22"/>
          <w:szCs w:val="22"/>
          <w:lang w:eastAsia="pl-PL"/>
        </w:rPr>
      </w:pPr>
    </w:p>
    <w:p w14:paraId="628431F2" w14:textId="77777777" w:rsidR="001F04AC" w:rsidRPr="00E653C8" w:rsidRDefault="00C86EAB" w:rsidP="00CE7BC8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  <w:r w:rsidRPr="00E653C8"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  <w:t>Zasiłek szkolny</w:t>
      </w:r>
    </w:p>
    <w:p w14:paraId="047D0056" w14:textId="77777777" w:rsidR="001F04AC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Zasiłek szkolny może być przyznany uczniowi znajdującemu się przejściowo w trudnej sytuacji materialnej z powodu zdarzenia losowego, np. poważnej choroby, nieszczęśliwego wypadku, śmierci </w:t>
      </w:r>
      <w:r w:rsidR="00BB45EA" w:rsidRPr="00E653C8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br/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w rodzinie.</w:t>
      </w:r>
    </w:p>
    <w:p w14:paraId="4A829A8A" w14:textId="77777777" w:rsidR="001F04AC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O zasiłek szkolny można ubiegać się w terminie nie dłuższym niż dwa miesiące od wystąpienia zdarzenia uzasadniającego przyznanie tego zasiłku.</w:t>
      </w:r>
    </w:p>
    <w:p w14:paraId="0F6F7BEC" w14:textId="77777777" w:rsidR="001F04AC" w:rsidRPr="001F04AC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Osoba występująca o zasiłek szkolny powinna przedstawić potwierdzenie zdarzenia losowego udokumentowanego przez instytucje do tego upoważnione, np. zaświadczenie lekarza, akt zgonu.</w:t>
      </w:r>
    </w:p>
    <w:p w14:paraId="42F1D3C4" w14:textId="77777777" w:rsidR="00C86EAB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- </w:t>
      </w:r>
      <w:r w:rsidR="001F04AC" w:rsidRPr="001F04AC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>Wypłata zasiłku szkolnego następuje na podstawie decyzji administracyjnej.</w:t>
      </w:r>
    </w:p>
    <w:p w14:paraId="5255E789" w14:textId="77777777" w:rsidR="00E653C8" w:rsidRPr="00E653C8" w:rsidRDefault="00E653C8" w:rsidP="00E653C8">
      <w:pPr>
        <w:shd w:val="clear" w:color="auto" w:fill="FFFFFF"/>
        <w:autoSpaceDE/>
        <w:autoSpaceDN/>
        <w:adjustRightInd/>
        <w:spacing w:after="0"/>
        <w:ind w:left="720"/>
        <w:jc w:val="both"/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</w:pPr>
    </w:p>
    <w:p w14:paraId="44A04ABC" w14:textId="77777777" w:rsidR="00C86EAB" w:rsidRDefault="00C86EAB" w:rsidP="00E653C8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Theme="minorHAnsi" w:hAnsiTheme="minorHAnsi" w:cstheme="minorHAnsi"/>
          <w:color w:val="212529"/>
          <w:sz w:val="22"/>
          <w:szCs w:val="22"/>
          <w:u w:val="single"/>
        </w:rPr>
      </w:pPr>
      <w:r w:rsidRPr="00E653C8">
        <w:rPr>
          <w:rStyle w:val="Pogrubienie"/>
          <w:rFonts w:asciiTheme="minorHAnsi" w:hAnsiTheme="minorHAnsi" w:cstheme="minorHAnsi"/>
          <w:color w:val="212529"/>
          <w:sz w:val="22"/>
          <w:szCs w:val="22"/>
          <w:u w:val="single"/>
        </w:rPr>
        <w:t>Tryb odwoławczy</w:t>
      </w:r>
    </w:p>
    <w:p w14:paraId="545FF193" w14:textId="77777777" w:rsidR="00E653C8" w:rsidRPr="00E653C8" w:rsidRDefault="00E653C8" w:rsidP="00E653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</w:p>
    <w:p w14:paraId="7FC38817" w14:textId="57C65B16" w:rsidR="00C86EAB" w:rsidRPr="007D6348" w:rsidRDefault="00C86EAB" w:rsidP="00E653C8">
      <w:pPr>
        <w:pStyle w:val="NormalnyWeb"/>
        <w:shd w:val="clear" w:color="auto" w:fill="FFFFFF"/>
        <w:spacing w:before="0" w:beforeAutospacing="0"/>
        <w:ind w:firstLine="708"/>
        <w:jc w:val="both"/>
        <w:rPr>
          <w:rFonts w:asciiTheme="minorHAnsi" w:hAnsiTheme="minorHAnsi" w:cstheme="minorHAnsi"/>
          <w:color w:val="212529"/>
          <w:sz w:val="22"/>
          <w:szCs w:val="22"/>
        </w:rPr>
      </w:pPr>
      <w:r w:rsidRPr="00E653C8">
        <w:rPr>
          <w:rFonts w:asciiTheme="minorHAnsi" w:hAnsiTheme="minorHAnsi" w:cstheme="minorHAnsi"/>
          <w:color w:val="212529"/>
          <w:sz w:val="22"/>
          <w:szCs w:val="22"/>
        </w:rPr>
        <w:t xml:space="preserve">Od decyzji służy odwołanie do Samorządowego Kolegium Odwoławczego za pośrednictwem </w:t>
      </w:r>
      <w:r w:rsidR="00E14C97">
        <w:rPr>
          <w:rFonts w:asciiTheme="minorHAnsi" w:hAnsiTheme="minorHAnsi" w:cstheme="minorHAnsi"/>
          <w:color w:val="212529"/>
          <w:sz w:val="22"/>
          <w:szCs w:val="22"/>
        </w:rPr>
        <w:t>Kierownika Gminnego Ośrodka Pomocy Społecznej w Białej Podlaskiej</w:t>
      </w:r>
      <w:r w:rsidRPr="00E653C8">
        <w:rPr>
          <w:rFonts w:asciiTheme="minorHAnsi" w:hAnsiTheme="minorHAnsi" w:cstheme="minorHAnsi"/>
          <w:color w:val="212529"/>
          <w:sz w:val="22"/>
          <w:szCs w:val="22"/>
        </w:rPr>
        <w:t xml:space="preserve"> w terminie 14 dni od daty </w:t>
      </w:r>
      <w:r w:rsidR="00E14C97">
        <w:rPr>
          <w:rFonts w:asciiTheme="minorHAnsi" w:hAnsiTheme="minorHAnsi" w:cstheme="minorHAnsi"/>
          <w:color w:val="212529"/>
          <w:sz w:val="22"/>
          <w:szCs w:val="22"/>
        </w:rPr>
        <w:t>doręczenia</w:t>
      </w:r>
      <w:r w:rsidRPr="00E653C8">
        <w:rPr>
          <w:rFonts w:asciiTheme="minorHAnsi" w:hAnsiTheme="minorHAnsi" w:cstheme="minorHAnsi"/>
          <w:color w:val="212529"/>
          <w:sz w:val="22"/>
          <w:szCs w:val="22"/>
        </w:rPr>
        <w:t xml:space="preserve"> decyzji.</w:t>
      </w:r>
    </w:p>
    <w:p w14:paraId="0B48C595" w14:textId="77777777" w:rsidR="007D6348" w:rsidRPr="00E653C8" w:rsidRDefault="007D6348" w:rsidP="00CE7BC8">
      <w:pPr>
        <w:shd w:val="clear" w:color="auto" w:fill="FFFFFF"/>
        <w:autoSpaceDE/>
        <w:autoSpaceDN/>
        <w:adjustRightInd/>
        <w:spacing w:after="230" w:line="288" w:lineRule="atLeast"/>
        <w:jc w:val="both"/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u w:val="single"/>
          <w:lang w:eastAsia="pl-PL"/>
        </w:rPr>
        <w:t>Wymagane dokument</w:t>
      </w:r>
      <w:r w:rsidRPr="00E653C8"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lang w:eastAsia="pl-PL"/>
        </w:rPr>
        <w:t>y:</w:t>
      </w:r>
    </w:p>
    <w:p w14:paraId="01D095E9" w14:textId="77777777" w:rsidR="00BB45EA" w:rsidRPr="00E653C8" w:rsidRDefault="00BB45EA" w:rsidP="00CE7BC8">
      <w:pPr>
        <w:shd w:val="clear" w:color="auto" w:fill="FFFFFF"/>
        <w:autoSpaceDE/>
        <w:autoSpaceDN/>
        <w:adjustRightInd/>
        <w:spacing w:after="230" w:line="288" w:lineRule="atLeast"/>
        <w:jc w:val="both"/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u w:val="single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u w:val="single"/>
          <w:lang w:eastAsia="pl-PL"/>
        </w:rPr>
        <w:t>Stypendium szkolne :</w:t>
      </w:r>
    </w:p>
    <w:p w14:paraId="3A13C8A3" w14:textId="77777777" w:rsidR="00B00933" w:rsidRPr="003422AD" w:rsidRDefault="00B00933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lang w:eastAsia="pl-PL"/>
        </w:rPr>
        <w:t xml:space="preserve">- </w:t>
      </w:r>
      <w:hyperlink r:id="rId7" w:history="1">
        <w:r w:rsidRPr="00E653C8">
          <w:rPr>
            <w:rFonts w:asciiTheme="minorHAnsi" w:eastAsia="Times New Roman" w:hAnsiTheme="minorHAnsi" w:cstheme="minorHAnsi"/>
            <w:sz w:val="22"/>
            <w:szCs w:val="22"/>
            <w:lang w:eastAsia="pl-PL"/>
          </w:rPr>
          <w:t>Wniosek o przyznanie stypendium szkolnego</w:t>
        </w:r>
      </w:hyperlink>
    </w:p>
    <w:p w14:paraId="2404E983" w14:textId="77777777" w:rsidR="00B00933" w:rsidRPr="00E653C8" w:rsidRDefault="00B00933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- </w:t>
      </w:r>
      <w:r w:rsidR="004C2F19" w:rsidRPr="00E653C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Oświadczenie.</w:t>
      </w:r>
    </w:p>
    <w:p w14:paraId="6B7F1E54" w14:textId="77777777" w:rsidR="004C2F19" w:rsidRPr="00E653C8" w:rsidRDefault="004C2F19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- Oświadczenie o powierzchni gospodarstwa rolnego.</w:t>
      </w:r>
    </w:p>
    <w:p w14:paraId="06BB7142" w14:textId="77777777" w:rsidR="004C2F19" w:rsidRPr="00E653C8" w:rsidRDefault="004C2F19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- Oświadczenie o pozostawaniu w ewidencji bezrobotnych lub poszukujących pracy.</w:t>
      </w:r>
    </w:p>
    <w:p w14:paraId="5FF4A473" w14:textId="77777777" w:rsidR="004C2F19" w:rsidRPr="00E653C8" w:rsidRDefault="004C2F19" w:rsidP="00E653C8">
      <w:pPr>
        <w:spacing w:after="0" w:line="240" w:lineRule="auto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- Pełnomocnictwo dla rodzica.</w:t>
      </w:r>
    </w:p>
    <w:p w14:paraId="4755C7D0" w14:textId="77777777" w:rsidR="004C2F19" w:rsidRPr="00E653C8" w:rsidRDefault="004C2F19" w:rsidP="00E653C8">
      <w:pPr>
        <w:spacing w:after="0" w:line="240" w:lineRule="auto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- Przykładowy katalog wydatków</w:t>
      </w:r>
    </w:p>
    <w:p w14:paraId="40DF4FF4" w14:textId="77777777" w:rsidR="00BB45EA" w:rsidRPr="00E653C8" w:rsidRDefault="00BB45EA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lang w:eastAsia="pl-PL"/>
        </w:rPr>
      </w:pPr>
    </w:p>
    <w:p w14:paraId="520B11DD" w14:textId="77777777" w:rsidR="007D6348" w:rsidRPr="007D6348" w:rsidRDefault="007D6348" w:rsidP="00CE7BC8">
      <w:pPr>
        <w:shd w:val="clear" w:color="auto" w:fill="FFFFFF"/>
        <w:autoSpaceDE/>
        <w:autoSpaceDN/>
        <w:adjustRightInd/>
        <w:spacing w:after="230" w:line="288" w:lineRule="atLeast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u w:val="single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color w:val="333333"/>
          <w:sz w:val="22"/>
          <w:szCs w:val="22"/>
          <w:u w:val="single"/>
          <w:lang w:eastAsia="pl-PL"/>
        </w:rPr>
        <w:t>Zasiłek szkolny:</w:t>
      </w:r>
    </w:p>
    <w:p w14:paraId="0DB93D68" w14:textId="77777777" w:rsidR="001F04AC" w:rsidRPr="00E653C8" w:rsidRDefault="004C2F19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- W</w:t>
      </w:r>
      <w:r w:rsidR="007D6348" w:rsidRPr="007D634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niosek o przyznanie zasiłku szkolnego</w:t>
      </w:r>
      <w:r w:rsidRPr="00E653C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.</w:t>
      </w:r>
      <w:r w:rsidR="007D6348" w:rsidRPr="007D634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 </w:t>
      </w:r>
    </w:p>
    <w:p w14:paraId="16756466" w14:textId="77777777" w:rsidR="001F04AC" w:rsidRDefault="004C2F19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- D</w:t>
      </w:r>
      <w:r w:rsidR="007D6348" w:rsidRPr="007D6348"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  <w:t>okument potwierdzający wystąpienie zdarzenia losowego.</w:t>
      </w:r>
    </w:p>
    <w:p w14:paraId="30995793" w14:textId="77777777" w:rsidR="00E653C8" w:rsidRP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eastAsia="Times New Roman" w:hAnsiTheme="minorHAnsi" w:cstheme="minorHAnsi"/>
          <w:color w:val="333333"/>
          <w:sz w:val="22"/>
          <w:szCs w:val="22"/>
          <w:lang w:eastAsia="pl-PL"/>
        </w:rPr>
      </w:pPr>
    </w:p>
    <w:p w14:paraId="05C176ED" w14:textId="77777777" w:rsidR="003422AD" w:rsidRDefault="003422AD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b/>
          <w:bCs/>
          <w:color w:val="212529"/>
          <w:sz w:val="22"/>
          <w:szCs w:val="22"/>
          <w:u w:val="single"/>
          <w:lang w:eastAsia="pl-PL"/>
        </w:rPr>
      </w:pPr>
      <w:r w:rsidRPr="00E653C8">
        <w:rPr>
          <w:rFonts w:asciiTheme="minorHAnsi" w:eastAsia="Times New Roman" w:hAnsiTheme="minorHAnsi" w:cstheme="minorHAnsi"/>
          <w:b/>
          <w:bCs/>
          <w:color w:val="212529"/>
          <w:sz w:val="22"/>
          <w:szCs w:val="22"/>
          <w:u w:val="single"/>
          <w:lang w:eastAsia="pl-PL"/>
        </w:rPr>
        <w:t>Podstawa prawna</w:t>
      </w:r>
    </w:p>
    <w:p w14:paraId="69FC1160" w14:textId="77777777" w:rsidR="00E653C8" w:rsidRPr="003422AD" w:rsidRDefault="00E653C8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</w:pPr>
    </w:p>
    <w:p w14:paraId="06338152" w14:textId="77777777" w:rsidR="004C2F19" w:rsidRPr="00E653C8" w:rsidRDefault="004C2F19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- </w:t>
      </w:r>
      <w:r w:rsidR="003422AD" w:rsidRPr="003422AD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Ustawa z dnia 7 września 1991 r. o systemie oświaty </w:t>
      </w:r>
      <w:r w:rsidRPr="00E653C8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.</w:t>
      </w:r>
    </w:p>
    <w:p w14:paraId="00F4DA6B" w14:textId="77777777" w:rsidR="004C2F19" w:rsidRPr="00E653C8" w:rsidRDefault="00E653C8" w:rsidP="00E653C8">
      <w:pPr>
        <w:shd w:val="clear" w:color="auto" w:fill="FFFFFF"/>
        <w:autoSpaceDE/>
        <w:autoSpaceDN/>
        <w:adjustRightInd/>
        <w:spacing w:after="0" w:line="240" w:lineRule="auto"/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</w:pPr>
      <w:r w:rsidRPr="00E653C8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- </w:t>
      </w:r>
      <w:r w:rsidR="003422AD" w:rsidRPr="003422AD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Ustawa z dnia 12 marca 2004 r. o pomocy społecznej </w:t>
      </w:r>
    </w:p>
    <w:p w14:paraId="2C98B238" w14:textId="26A393AD" w:rsidR="00E14C97" w:rsidRDefault="00E653C8" w:rsidP="00E14C97">
      <w:pPr>
        <w:shd w:val="clear" w:color="auto" w:fill="FFFFFF"/>
        <w:autoSpaceDE/>
        <w:autoSpaceDN/>
        <w:adjustRightInd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53C8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- </w:t>
      </w:r>
      <w:r w:rsidR="004C2F19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Uchwała Nr </w:t>
      </w:r>
      <w:r w:rsidR="00E14C97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XXVI</w:t>
      </w:r>
      <w:r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/</w:t>
      </w:r>
      <w:r w:rsidR="00E14C97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197</w:t>
      </w:r>
      <w:r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/202</w:t>
      </w:r>
      <w:r w:rsidR="00E14C97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6</w:t>
      </w:r>
      <w:r w:rsidR="004C2F19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 Rady Gminy Biała Podlaska </w:t>
      </w:r>
      <w:r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z dnia </w:t>
      </w:r>
      <w:r w:rsidR="00E14C97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14 lipca</w:t>
      </w:r>
      <w:r w:rsidR="004C2F19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 202</w:t>
      </w:r>
      <w:r w:rsidR="00E14C97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>6</w:t>
      </w:r>
      <w:r w:rsidR="004C2F19" w:rsidRPr="00E14C97">
        <w:rPr>
          <w:rFonts w:asciiTheme="minorHAnsi" w:eastAsia="Times New Roman" w:hAnsiTheme="minorHAnsi" w:cstheme="minorHAnsi"/>
          <w:color w:val="212529"/>
          <w:sz w:val="22"/>
          <w:szCs w:val="22"/>
          <w:lang w:eastAsia="pl-PL"/>
        </w:rPr>
        <w:t xml:space="preserve"> r. </w:t>
      </w:r>
      <w:r w:rsidR="004C2F19" w:rsidRPr="00E14C97">
        <w:rPr>
          <w:rFonts w:asciiTheme="minorHAnsi" w:hAnsiTheme="minorHAnsi" w:cstheme="minorHAnsi"/>
          <w:sz w:val="22"/>
          <w:szCs w:val="22"/>
        </w:rPr>
        <w:t xml:space="preserve">w sprawie </w:t>
      </w:r>
      <w:r w:rsidR="00E14C97" w:rsidRPr="00E14C97">
        <w:rPr>
          <w:rFonts w:asciiTheme="minorHAnsi" w:hAnsiTheme="minorHAnsi" w:cstheme="minorHAnsi"/>
          <w:sz w:val="22"/>
          <w:szCs w:val="22"/>
        </w:rPr>
        <w:t>regulaminu udzielania pomocy materialnej o charakterze socjalnym dla uczniów zamieszkałych na terenie Gminy Biała Podlaska</w:t>
      </w:r>
      <w:r w:rsidR="00E14C97">
        <w:rPr>
          <w:rFonts w:asciiTheme="minorHAnsi" w:hAnsiTheme="minorHAnsi" w:cstheme="minorHAnsi"/>
          <w:sz w:val="22"/>
          <w:szCs w:val="22"/>
        </w:rPr>
        <w:t>.</w:t>
      </w:r>
    </w:p>
    <w:sectPr w:rsidR="00E14C97" w:rsidSect="00E653C8">
      <w:pgSz w:w="11906" w:h="16838"/>
      <w:pgMar w:top="284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2539" w14:textId="77777777" w:rsidR="00CE54BE" w:rsidRDefault="00CE54BE" w:rsidP="00CE7BC8">
      <w:pPr>
        <w:spacing w:after="0" w:line="240" w:lineRule="auto"/>
      </w:pPr>
      <w:r>
        <w:separator/>
      </w:r>
    </w:p>
  </w:endnote>
  <w:endnote w:type="continuationSeparator" w:id="0">
    <w:p w14:paraId="23A1F8B6" w14:textId="77777777" w:rsidR="00CE54BE" w:rsidRDefault="00CE54BE" w:rsidP="00CE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A052B" w14:textId="77777777" w:rsidR="00CE54BE" w:rsidRDefault="00CE54BE" w:rsidP="00CE7BC8">
      <w:pPr>
        <w:spacing w:after="0" w:line="240" w:lineRule="auto"/>
      </w:pPr>
      <w:r>
        <w:separator/>
      </w:r>
    </w:p>
  </w:footnote>
  <w:footnote w:type="continuationSeparator" w:id="0">
    <w:p w14:paraId="7095BB14" w14:textId="77777777" w:rsidR="00CE54BE" w:rsidRDefault="00CE54BE" w:rsidP="00CE7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EAC"/>
    <w:multiLevelType w:val="multilevel"/>
    <w:tmpl w:val="CFC8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558D8"/>
    <w:multiLevelType w:val="multilevel"/>
    <w:tmpl w:val="36A85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418B9"/>
    <w:multiLevelType w:val="multilevel"/>
    <w:tmpl w:val="4D26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00A7D"/>
    <w:multiLevelType w:val="multilevel"/>
    <w:tmpl w:val="2226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E4348"/>
    <w:multiLevelType w:val="multilevel"/>
    <w:tmpl w:val="DDDCE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7C3BBC"/>
    <w:multiLevelType w:val="multilevel"/>
    <w:tmpl w:val="C0AA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21029"/>
    <w:multiLevelType w:val="multilevel"/>
    <w:tmpl w:val="8CF4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A32AA"/>
    <w:multiLevelType w:val="multilevel"/>
    <w:tmpl w:val="C8ECB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A537D2"/>
    <w:multiLevelType w:val="multilevel"/>
    <w:tmpl w:val="557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8B378B"/>
    <w:multiLevelType w:val="multilevel"/>
    <w:tmpl w:val="31FCF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B2506E"/>
    <w:multiLevelType w:val="multilevel"/>
    <w:tmpl w:val="A0CA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814870">
    <w:abstractNumId w:val="6"/>
  </w:num>
  <w:num w:numId="2" w16cid:durableId="1520849384">
    <w:abstractNumId w:val="10"/>
  </w:num>
  <w:num w:numId="3" w16cid:durableId="2050454703">
    <w:abstractNumId w:val="3"/>
  </w:num>
  <w:num w:numId="4" w16cid:durableId="1213732403">
    <w:abstractNumId w:val="9"/>
  </w:num>
  <w:num w:numId="5" w16cid:durableId="1656563142">
    <w:abstractNumId w:val="2"/>
  </w:num>
  <w:num w:numId="6" w16cid:durableId="129203177">
    <w:abstractNumId w:val="0"/>
  </w:num>
  <w:num w:numId="7" w16cid:durableId="970132600">
    <w:abstractNumId w:val="1"/>
  </w:num>
  <w:num w:numId="8" w16cid:durableId="1186139159">
    <w:abstractNumId w:val="8"/>
  </w:num>
  <w:num w:numId="9" w16cid:durableId="1257789764">
    <w:abstractNumId w:val="4"/>
  </w:num>
  <w:num w:numId="10" w16cid:durableId="292254439">
    <w:abstractNumId w:val="7"/>
  </w:num>
  <w:num w:numId="11" w16cid:durableId="1588228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348"/>
    <w:rsid w:val="000E20E0"/>
    <w:rsid w:val="001D3977"/>
    <w:rsid w:val="001F04AC"/>
    <w:rsid w:val="001F395C"/>
    <w:rsid w:val="003422AD"/>
    <w:rsid w:val="003E53F4"/>
    <w:rsid w:val="004C2F19"/>
    <w:rsid w:val="00697169"/>
    <w:rsid w:val="007B5C21"/>
    <w:rsid w:val="007D6348"/>
    <w:rsid w:val="00803D55"/>
    <w:rsid w:val="00B00933"/>
    <w:rsid w:val="00BB45EA"/>
    <w:rsid w:val="00C86EAB"/>
    <w:rsid w:val="00CB4BF3"/>
    <w:rsid w:val="00CE54BE"/>
    <w:rsid w:val="00CE7BC8"/>
    <w:rsid w:val="00E14C97"/>
    <w:rsid w:val="00E653C8"/>
    <w:rsid w:val="00EA213C"/>
    <w:rsid w:val="00F7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B043"/>
  <w15:docId w15:val="{57BF2D22-2504-48D8-B89C-28D327EA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52"/>
        <w:szCs w:val="5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BF3"/>
    <w:pPr>
      <w:autoSpaceDE w:val="0"/>
      <w:autoSpaceDN w:val="0"/>
      <w:adjustRightInd w:val="0"/>
    </w:pPr>
  </w:style>
  <w:style w:type="paragraph" w:styleId="Nagwek1">
    <w:name w:val="heading 1"/>
    <w:basedOn w:val="Normalny"/>
    <w:link w:val="Nagwek1Znak"/>
    <w:uiPriority w:val="9"/>
    <w:qFormat/>
    <w:rsid w:val="007D6348"/>
    <w:pPr>
      <w:autoSpaceDE/>
      <w:autoSpaceDN/>
      <w:adjustRightInd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34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7D634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634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D634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CE7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E7BC8"/>
  </w:style>
  <w:style w:type="paragraph" w:styleId="Stopka">
    <w:name w:val="footer"/>
    <w:basedOn w:val="Normalny"/>
    <w:link w:val="StopkaZnak"/>
    <w:uiPriority w:val="99"/>
    <w:semiHidden/>
    <w:unhideWhenUsed/>
    <w:rsid w:val="00CE7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E7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1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0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3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36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44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77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2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0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73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16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07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pslomza.pl/wp-content/uploads/2022/08/Wniosek-o-przyznanie-stypendium-szkolnego2-1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629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Krystyna-zasiłki</cp:lastModifiedBy>
  <cp:revision>2</cp:revision>
  <cp:lastPrinted>2024-12-06T14:09:00Z</cp:lastPrinted>
  <dcterms:created xsi:type="dcterms:W3CDTF">2024-12-06T09:06:00Z</dcterms:created>
  <dcterms:modified xsi:type="dcterms:W3CDTF">2026-08-25T07:58:00Z</dcterms:modified>
</cp:coreProperties>
</file>